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18  城市工商业  上海之机制工业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18  城市工商业  上海之机制工业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本书出售、求购地址：https://www.jiaokey.com/book/detail/13444550.html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18  城市工商业  上海之机制工业.html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