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书名：人力资本、要素边际生产率与发展中大国区域经济协调发展</w:t>
      </w:r>
    </w:p>
    <w:p>
      <w:r>
        <w:t>作者：刘智勇著</w:t>
      </w:r>
    </w:p>
    <w:p>
      <w:r>
        <w:t>出版社：上海：格致出版社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人力资本、要素边际生产率与发展中大国区域经济协调发展 评论地址：https://www.jiaokey.com/book/detail/13443951.html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