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书名：慢性支气管炎和支气管哮喘病人怎样进行体育锻炼</w:t>
      </w:r>
    </w:p>
    <w:p>
      <w:r>
        <w:t>作者:黄元汛，陈元武编著</w:t>
      </w:r>
    </w:p>
    <w:p>
      <w:r>
        <w:t>出版社:苏州：苏州大学出版社</w:t>
      </w:r>
    </w:p>
    <w:p>
      <w:r>
        <w:t>出版日期：1999.09</w:t>
      </w:r>
    </w:p>
    <w:p>
      <w:r>
        <w:t>总页数：180</w:t>
      </w:r>
    </w:p>
    <w:p>
      <w:r>
        <w:t>更多请访问教客网:www.jiaokey.com</w:t>
      </w:r>
    </w:p>
    <w:p>
      <w:r>
        <w:t>慢性支气管炎和支气管哮喘病人怎样进行体育锻炼评论地址：https://www.jiaokey.com/book/detail/13442875.html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