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法律典  刑法分典  第五册</w:t>
      </w:r>
    </w:p>
    <w:p>
      <w:r>
        <w:rPr>
          <w:rFonts w:ascii="宋体" w:hAnsi="宋体" w:eastAsia="宋体"/>
          <w:sz w:val="24"/>
        </w:rPr>
        <w:t>杨育棠，张大元主编；《中华大典》工作委员会，《中华大典》编纂委员会编纂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法律典  刑法分典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杨育棠，张大元主编；《中华大典》工作委员会，《中华大典》编纂委员会编纂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  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本书出售、求购地址：https://www.jiaokey.com/book/detail/13442600.html</w:t>
      </w:r>
    </w:p>
    <w:p>
      <w:r>
        <w:t>更多相关图书推荐：https://www.jiaokey.com</w:t>
      </w:r>
    </w:p>
    <w:p>
      <w:r>
        <w:t>杨育棠，张大元主编；《中华大典》工作委员会，《中华大典》编纂委员会编纂 其他作品：https://www.jiaokey.com/tag/杨育棠，张大元主编；《中华大典》工作委员会，《中华大典》编纂委员会编纂.html</w:t>
      </w:r>
    </w:p>
    <w:p>
      <w:r>
        <w:t>西南师范大学出版社  巴蜀书社 出版图书：https://www.jiaokey.com/tag/西南师范大学出版社  巴蜀书社.html</w:t>
      </w:r>
    </w:p>
    <w:p>
      <w:r>
        <w:t>关键词搜索：https://www.jiaokey.com/tag/中华大典  法律典  刑法分典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