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  专刊  世界各国教育资料选编  1985</w:t>
      </w:r>
    </w:p>
    <w:p>
      <w:r>
        <w:rPr>
          <w:rFonts w:ascii="宋体" w:hAnsi="宋体" w:eastAsia="宋体"/>
          <w:sz w:val="24"/>
        </w:rPr>
        <w:t>冯策勋，徐光军译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  专刊  世界各国教育资料选编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冯策勋，徐光军译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西安冶金建筑学院高等教育研究所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本书出售、求购地址：https://www.jiaokey.com/book/detail/13441151.html</w:t>
      </w:r>
    </w:p>
    <w:p>
      <w:r>
        <w:t>更多相关图书推荐：https://www.jiaokey.com</w:t>
      </w:r>
    </w:p>
    <w:p>
      <w:r>
        <w:t>冯策勋，徐光军译 其他作品：https://www.jiaokey.com/tag/冯策勋，徐光军译.html</w:t>
      </w:r>
    </w:p>
    <w:p>
      <w:r>
        <w:t>西安冶金建筑学院高等教育研究所 出版图书：https://www.jiaokey.com/tag/西安冶金建筑学院高等教育研究所.html</w:t>
      </w:r>
    </w:p>
    <w:p>
      <w:r>
        <w:t>关键词搜索：https://www.jiaokey.com/tag/高等教育研究  专刊  世界各国教育资料选编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