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ERP沙盘实训教程</w:t>
      </w:r>
    </w:p>
    <w:p>
      <w:r>
        <w:rPr>
          <w:rFonts w:ascii="宋体" w:hAnsi="宋体" w:eastAsia="宋体"/>
          <w:sz w:val="24"/>
        </w:rPr>
        <w:t>何先华主编；柯美胜，石科，黄军生，关迅副主编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何先华主编；柯美胜，石科，黄军生，关迅副主编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计算机应用-企业管理-高等职业教育-教材-计算机应用-企业管理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本书出售、求购地址：https://www.jiaokey.com/book/detail/13440993.html</w:t>
      </w:r>
    </w:p>
    <w:p>
      <w:r>
        <w:t>更多相关图书推荐：https://www.jiaokey.com</w:t>
      </w:r>
    </w:p>
    <w:p>
      <w:r>
        <w:t>何先华主编；柯美胜，石科，黄军生，关迅副主编 其他作品：https://www.jiaokey.com/tag/何先华主编；柯美胜，石科，黄军生，关迅副主编.html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关键词搜索：https://www.jiaokey.com/tag/计算机应用-企业管理-高等职业教育-教材-计算机应用-企业管理.html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