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书名：中国特色经济增长极与天津滨海新区</w:t>
      </w:r>
    </w:p>
    <w:p>
      <w:r>
        <w:t>作者：邢春生著</w:t>
      </w:r>
    </w:p>
    <w:p>
      <w:r>
        <w:t>出版社：天津：天津人民出版社</w:t>
      </w:r>
    </w:p>
    <w:p>
      <w:r>
        <w:t>出版日期：2010.09</w:t>
      </w:r>
    </w:p>
    <w:p>
      <w:r>
        <w:t>总页数：305</w:t>
      </w:r>
    </w:p>
    <w:p>
      <w:r>
        <w:t>更多请访问教客网: www.jiaokey.com</w:t>
      </w:r>
    </w:p>
    <w:p>
      <w:r>
        <w:t>中国特色经济增长极与天津滨海新区 评论地址：https://www.jiaokey.com/book/detail/13438659.html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