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黄方正主编；巫国义，李静，冉恩贵，唐剑，郝凌峰，阳运清，黄海，黄勇英副主编；李松林，赵鸿鹞，侯凌瀚编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黄方正主编；巫国义，李静，冉恩贵，唐剑，郝凌峰，阳运清，黄海，黄勇英副主编；李松林，赵鸿鹞，侯凌瀚编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本书出售、求购地址：https://www.jiaokey.com/book/detail/13438300.html</w:t>
      </w:r>
    </w:p>
    <w:p>
      <w:r>
        <w:t>更多相关图书推荐：https://www.jiaokey.com</w:t>
      </w:r>
    </w:p>
    <w:p>
      <w:r>
        <w:t>黄方正主编；巫国义，李静，冉恩贵，唐剑，郝凌峰，阳运清，黄海，黄勇英副主编；李松林，赵鸿鹞，侯凌瀚编 其他作品：https://www.jiaokey.com/tag/黄方正主编；巫国义，李静，冉恩贵，唐剑，郝凌峰，阳运清，黄海，黄勇英副主编；李松林，赵鸿鹞，侯凌瀚编.html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