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养老地产规划及设计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养老地产规划及设计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本书出售、求购地址：https://www.jiaokey.com/book/detail/13437844.html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关键词搜索：https://www.jiaokey.com/tag/养老地产规划及设计.html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