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近现代散文名家游记精华  百年游记 1  ：岛城大漠藏地天涯</w:t>
      </w:r>
    </w:p>
    <w:p>
      <w:r>
        <w:rPr>
          <w:rFonts w:ascii="宋体" w:hAnsi="宋体" w:eastAsia="宋体"/>
          <w:sz w:val="24"/>
        </w:rPr>
        <w:t>林语堂，余秋雨，蒋勋等著；林非，立绪文化编选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近现代散文名家游记精华  百年游记 1  ：岛城大漠藏地天涯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林语堂，余秋雨，蒋勋等著；林非，立绪文化编选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立绪文化事业有限公司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本书出售、求购地址：https://www.jiaokey.com/book/detail/13435837.html</w:t>
      </w:r>
    </w:p>
    <w:p>
      <w:r>
        <w:t>更多相关图书推荐：https://www.jiaokey.com</w:t>
      </w:r>
    </w:p>
    <w:p>
      <w:r>
        <w:t>林语堂，余秋雨，蒋勋等著；林非，立绪文化编选 其他作品：https://www.jiaokey.com/tag/林语堂，余秋雨，蒋勋等著；林非，立绪文化编选.html</w:t>
      </w:r>
    </w:p>
    <w:p>
      <w:r>
        <w:t>立绪文化事业有限公司 出版图书：https://www.jiaokey.com/tag/立绪文化事业有限公司.html</w:t>
      </w:r>
    </w:p>
    <w:p>
      <w:r>
        <w:t>关键词搜索：https://www.jiaokey.com/tag/近现代散文名家游记精华  百年游记 1  ：岛城大漠藏地天涯.html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