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52个脍炙人口的中国传奇故事</w:t>
      </w:r>
    </w:p>
    <w:p>
      <w:r>
        <w:rPr>
          <w:rFonts w:ascii="宋体" w:hAnsi="宋体" w:eastAsia="宋体"/>
          <w:sz w:val="24"/>
        </w:rPr>
        <w:t>“青少年成长必读经典书系”编委会主编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52个脍炙人口的中国传奇故事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“青少年成长必读经典书系”编委会主编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本书出售、求购地址：https://www.jiaokey.com/book/detail/13435267.html</w:t>
      </w:r>
    </w:p>
    <w:p>
      <w:r>
        <w:t>更多相关图书推荐：https://www.jiaokey.com</w:t>
      </w:r>
    </w:p>
    <w:p>
      <w:r>
        <w:t>“青少年成长必读经典书系”编委会主编 其他作品：https://www.jiaokey.com/tag/“青少年成长必读经典书系”编委会主编.html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关键词搜索：https://www.jiaokey.com/tag/中国历史故事  52个脍炙人口的中国传奇故事.html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