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书名：诗中自有情滋味  重温最美诗词里的离恨别愁</w:t>
      </w:r>
    </w:p>
    <w:p>
      <w:r>
        <w:t>作者：陶然著</w:t>
      </w:r>
    </w:p>
    <w:p>
      <w:r>
        <w:t>出版社：北京：中国华侨出版社</w:t>
      </w:r>
    </w:p>
    <w:p>
      <w:r>
        <w:t>出版日期：2013.10</w:t>
      </w:r>
    </w:p>
    <w:p>
      <w:r>
        <w:t>总页数：273</w:t>
      </w:r>
    </w:p>
    <w:p>
      <w:r>
        <w:t>更多请访问教客网: www.jiaokey.com</w:t>
      </w:r>
    </w:p>
    <w:p>
      <w:r>
        <w:t>诗中自有情滋味  重温最美诗词里的离恨别愁 评论地址：https://www.jiaokey.com/book/detail/13431333.html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