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书名：慕容燕国史话</w:t>
      </w:r>
    </w:p>
    <w:p>
      <w:r>
        <w:t>作者：黄斌，刘厚生，李大钧主编</w:t>
      </w:r>
    </w:p>
    <w:p>
      <w:r>
        <w:t>出版社：长春：吉林人民出版社</w:t>
      </w:r>
    </w:p>
    <w:p>
      <w:r>
        <w:t>出版日期：2006.03</w:t>
      </w:r>
    </w:p>
    <w:p>
      <w:r>
        <w:t>总页数：301</w:t>
      </w:r>
    </w:p>
    <w:p>
      <w:r>
        <w:t>更多请访问教客网: www.jiaokey.com</w:t>
      </w:r>
    </w:p>
    <w:p>
      <w:r>
        <w:t>慕容燕国史话 评论地址：https://www.jiaokey.com/book/detail/13430579.html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