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书名：国父逸语新编</w:t>
      </w:r>
    </w:p>
    <w:p>
      <w:r>
        <w:t>作者:陆达节编</w:t>
      </w:r>
    </w:p>
    <w:p>
      <w:r>
        <w:t>出版社:广州市文化运动委员会</w:t>
      </w:r>
    </w:p>
    <w:p>
      <w:r>
        <w:t>出版日期：1947.02</w:t>
      </w:r>
    </w:p>
    <w:p>
      <w:r>
        <w:t>总页数：46</w:t>
      </w:r>
    </w:p>
    <w:p>
      <w:r>
        <w:t>更多请访问教客网:www.jiaokey.com</w:t>
      </w:r>
    </w:p>
    <w:p>
      <w:r>
        <w:t>国父逸语新编评论地址：https://www.jiaokey.com/book/detail/13427602.html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