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残疾理论研究进展及学科发展方向=EXPLORING THEORIES AND EXPANDING METHODOLOGIES WHERE WE ARE AND WHERE WE NEED TO GO</w:t>
      </w:r>
    </w:p>
    <w:p>
      <w:r>
        <w:rPr>
          <w:rFonts w:ascii="宋体" w:hAnsi="宋体" w:eastAsia="宋体"/>
          <w:sz w:val="24"/>
        </w:rPr>
        <w:t>（美）沙龙·巴尼特，芭芭拉·奥尔特曼编；郑晓瑛，张国有，张蕾等译；郑晓英，陈功，宋新明，庞丽华等审校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残疾理论研究进展及学科发展方向=EXPLORING THEORIES AND EXPANDING METHODOLOGIES WHERE WE ARE AND WHERE WE NEED TO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（美）沙龙·巴尼特，芭芭拉·奥尔特曼编；郑晓瑛，张国有，张蕾等译；郑晓英，陈功，宋新明，庞丽华等审校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本书出售、求购地址：https://www.jiaokey.com/book/detail/13426926.html</w:t>
      </w:r>
    </w:p>
    <w:p>
      <w:r>
        <w:t>更多相关图书推荐：https://www.jiaokey.com</w:t>
      </w:r>
    </w:p>
    <w:p>
      <w:r>
        <w:t>（美）沙龙·巴尼特，芭芭拉·奥尔特曼编；郑晓瑛，张国有，张蕾等译；郑晓英，陈功，宋新明，庞丽华等审校 其他作品：https://www.jiaokey.com/tag/（美）沙龙·巴尼特，芭芭拉·奥尔特曼编；郑晓瑛，张国有，张蕾等译；郑晓英，陈功，宋新明，庞丽华等审校.html</w:t>
      </w:r>
    </w:p>
    <w:p>
      <w:r>
        <w:t>北京大学出版社 出版图书：https://www.jiaokey.com/tag/北京大学出版社.html</w:t>
      </w:r>
    </w:p>
    <w:p>
      <w:r>
        <w:t>关键词搜索：https://www.jiaokey.com/tag/残疾理论研究进展及学科发展方向=EXPLORING THEORIES AND EXPANDING METHODOLOGIES WHERE WE ARE AND WHERE WE NEED TO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