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书名：神话诗骚文学史</w:t>
      </w:r>
    </w:p>
    <w:p>
      <w:r>
        <w:t>作者：罗漫著</w:t>
      </w:r>
    </w:p>
    <w:p>
      <w:r>
        <w:t>出版社：世界图书出版广东有限公司</w:t>
      </w:r>
    </w:p>
    <w:p>
      <w:r>
        <w:t>出版日期：2012.12</w:t>
      </w:r>
    </w:p>
    <w:p>
      <w:r>
        <w:t>总页数：552</w:t>
      </w:r>
    </w:p>
    <w:p>
      <w:r>
        <w:t>更多请访问教客网: www.jiaokey.com</w:t>
      </w:r>
    </w:p>
    <w:p>
      <w:r>
        <w:t>神话诗骚文学史 评论地址：https://www.jiaokey.com/book/detail/13426517.html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