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新制物理学教本</w:t>
      </w:r>
    </w:p>
    <w:p>
      <w:r>
        <w:rPr>
          <w:rFonts w:ascii="宋体" w:hAnsi="宋体" w:eastAsia="宋体"/>
          <w:sz w:val="24"/>
        </w:rPr>
        <w:t>吴传绂编辑；顾树森，吴家煦，吴家杰校阅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新制物理学教本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吴传绂编辑；顾树森，吴家煦，吴家杰校阅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本书出售、求购地址：https://www.jiaokey.com/book/detail/13423993.html</w:t>
      </w:r>
    </w:p>
    <w:p>
      <w:r>
        <w:t>更多相关图书推荐：https://www.jiaokey.com</w:t>
      </w:r>
    </w:p>
    <w:p>
      <w:r>
        <w:t>吴传绂编辑；顾树森，吴家煦，吴家杰校阅 其他作品：https://www.jiaokey.com/tag/吴传绂编辑；顾树森，吴家煦，吴家杰校阅.html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关键词搜索：https://www.jiaokey.com/tag/新制物理学教本.html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