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百年佛缘  06  文教篇  2</w:t>
      </w:r>
    </w:p>
    <w:p>
      <w:r>
        <w:rPr>
          <w:rFonts w:ascii="宋体" w:hAnsi="宋体" w:eastAsia="宋体"/>
          <w:sz w:val="24"/>
        </w:rPr>
        <w:t>星云大师口述；佛光山书记室记录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百年佛缘  06  文教篇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星云大师口述；佛光山书记室记录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本书出售、求购地址：https://www.jiaokey.com/book/detail/13422977.html</w:t>
      </w:r>
    </w:p>
    <w:p>
      <w:r>
        <w:t>更多相关图书推荐：https://www.jiaokey.com</w:t>
      </w:r>
    </w:p>
    <w:p>
      <w:r>
        <w:t>星云大师口述；佛光山书记室记录 其他作品：https://www.jiaokey.com/tag/星云大师口述；佛光山书记室记录.html</w:t>
      </w:r>
    </w:p>
    <w:p>
      <w:r>
        <w:t>佛光出版社 出版图书：https://www.jiaokey.com/tag/佛光出版社.html</w:t>
      </w:r>
    </w:p>
    <w:p>
      <w:r>
        <w:t>关键词搜索：https://www.jiaokey.com/tag/百年佛缘  06  文教篇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