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40周安心孕产书</w:t>
      </w:r>
    </w:p>
    <w:p>
      <w:r>
        <w:rPr>
          <w:rFonts w:ascii="宋体" w:hAnsi="宋体" w:eastAsia="宋体"/>
          <w:sz w:val="24"/>
        </w:rPr>
        <w:t>（日）浦野晴美，（日）土屋真弓，（日）远藤大一主编；马金娥译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40周安心孕产书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（日）浦野晴美，（日）土屋真弓，（日）远藤大一主编；马金娥译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本书出售、求购地址：https://www.jiaokey.com/book/detail/13422299.html</w:t>
      </w:r>
    </w:p>
    <w:p>
      <w:r>
        <w:t>更多相关图书推荐：https://www.jiaokey.com</w:t>
      </w:r>
    </w:p>
    <w:p>
      <w:r>
        <w:t>（日）浦野晴美，（日）土屋真弓，（日）远藤大一主编；马金娥译 其他作品：https://www.jiaokey.com/tag/（日）浦野晴美，（日）土屋真弓，（日）远藤大一主编；马金娥译.html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关键词搜索：https://www.jiaokey.com/tag/40周安心孕产书.html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