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书名：“异化”着的“异化”  现代性视阈中黑格尔与马克思的异化理论研究</w:t>
      </w:r>
    </w:p>
    <w:p>
      <w:r>
        <w:t>作者：张严著</w:t>
      </w:r>
    </w:p>
    <w:p>
      <w:r>
        <w:t>出版社：济南：山东人民出版社</w:t>
      </w:r>
    </w:p>
    <w:p>
      <w:r>
        <w:t>出版日期：2013.09</w:t>
      </w:r>
    </w:p>
    <w:p>
      <w:r>
        <w:t>总页数：217</w:t>
      </w:r>
    </w:p>
    <w:p>
      <w:r>
        <w:t>更多请访问教客网: www.jiaokey.com</w:t>
      </w:r>
    </w:p>
    <w:p>
      <w:r>
        <w:t>“异化”着的“异化”  现代性视阈中黑格尔与马克思的异化理论研究 评论地址：https://www.jiaokey.com/book/detail/13422208.html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