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中华经典教育九讲</w:t>
      </w:r>
    </w:p>
    <w:p>
      <w:r>
        <w:rPr>
          <w:rFonts w:ascii="宋体" w:hAnsi="宋体" w:eastAsia="宋体"/>
          <w:sz w:val="24"/>
        </w:rPr>
        <w:t>中华书局经典教育推广中心，广州市天河区教师进修学校编撰；杨春茂，王登峰，屈哨兵主编；柳恩铭副主编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中华经典教育九讲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中华书局经典教育推广中心，广州市天河区教师进修学校编撰；杨春茂，王登峰，屈哨兵主编；柳恩铭副主编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本书出售、求购地址：https://www.jiaokey.com/book/detail/13422188.html</w:t>
      </w:r>
    </w:p>
    <w:p>
      <w:r>
        <w:t>更多相关图书推荐：https://www.jiaokey.com</w:t>
      </w:r>
    </w:p>
    <w:p>
      <w:r>
        <w:t>中华书局经典教育推广中心，广州市天河区教师进修学校编撰；杨春茂，王登峰，屈哨兵主编；柳恩铭副主编 其他作品：https://www.jiaokey.com/tag/中华书局经典教育推广中心，广州市天河区教师进修学校编撰；杨春茂，王登峰，屈哨兵主编；柳恩铭副主编.html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关键词搜索：https://www.jiaokey.com/tag/中华经典教育九讲.html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