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蓝海战略  超越竞争的不二法门  图解案例试用版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蓝海战略  超越竞争的不二法门  图解案例试用版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本书出售、求购地址：https://www.jiaokey.com/book/detail/13421204.html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关键词搜索：https://www.jiaokey.com/tag/蓝海战略  超越竞争的不二法门  图解案例试用版.html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