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  企业组织如何有效运用知识</w:t>
      </w:r>
    </w:p>
    <w:p>
      <w:r>
        <w:rPr>
          <w:rFonts w:ascii="宋体" w:hAnsi="宋体" w:eastAsia="宋体"/>
          <w:sz w:val="24"/>
        </w:rPr>
        <w:t>戴文坡（THOMAS H.DAVENPORT），普赛克（LAURENCE PRUSAK）著；胡伟珊译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  企业组织如何有效运用知识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戴文坡（THOMAS H.DAVENPORT），普赛克（LAURENCE PRUSAK）著；胡伟珊译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本书出售、求购地址：https://www.jiaokey.com/book/detail/13419281.html</w:t>
      </w:r>
    </w:p>
    <w:p>
      <w:r>
        <w:t>更多相关图书推荐：https://www.jiaokey.com</w:t>
      </w:r>
    </w:p>
    <w:p>
      <w:r>
        <w:t>戴文坡（THOMAS H.DAVENPORT），普赛克（LAURENCE PRUSAK）著；胡伟珊译 其他作品：https://www.jiaokey.com/tag/戴文坡（THOMAS H.DAVENPORT），普赛克（LAURENCE PRUSAK）著；胡伟珊译.html</w:t>
      </w:r>
    </w:p>
    <w:p>
      <w:r>
        <w:t>中国生产力中心 出版图书：https://www.jiaokey.com/tag/中国生产力中心.html</w:t>
      </w:r>
    </w:p>
    <w:p>
      <w:r>
        <w:t>关键词搜索：https://www.jiaokey.com/tag/知识管理  企业组织如何有效运用知识.html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