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迎接生命的挑战  一位精神治疗师告诉您如何治疗内心的创伤拥有健全的心理</w:t>
      </w:r>
    </w:p>
    <w:p>
      <w:r>
        <w:rPr>
          <w:rFonts w:ascii="宋体" w:hAnsi="宋体" w:eastAsia="宋体"/>
          <w:sz w:val="24"/>
        </w:rPr>
        <w:t>薇拉格勒佛著；财团法人天主教善牧福利基金会翻译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迎接生命的挑战  一位精神治疗师告诉您如何治疗内心的创伤拥有健全的心理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薇拉格勒佛著；财团法人天主教善牧福利基金会翻译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财团法人天主教善牧福利基金会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本书出售、求购地址：https://www.jiaokey.com/book/detail/13417482.html</w:t>
      </w:r>
    </w:p>
    <w:p>
      <w:r>
        <w:t>更多相关图书推荐：https://www.jiaokey.com</w:t>
      </w:r>
    </w:p>
    <w:p>
      <w:r>
        <w:t>薇拉格勒佛著；财团法人天主教善牧福利基金会翻译 其他作品：https://www.jiaokey.com/tag/薇拉格勒佛著；财团法人天主教善牧福利基金会翻译.html</w:t>
      </w:r>
    </w:p>
    <w:p>
      <w:r>
        <w:t>财团法人天主教善牧福利基金会 出版图书：https://www.jiaokey.com/tag/财团法人天主教善牧福利基金会.html</w:t>
      </w:r>
    </w:p>
    <w:p>
      <w:r>
        <w:t>关键词搜索：https://www.jiaokey.com/tag/迎接生命的挑战  一位精神治疗师告诉您如何治疗内心的创伤拥有健全的心理.html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