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东北亚关系史性格  东北亚历史财团北京大学共同学术会议  东北亚历史财团学术会议资料集</w:t>
      </w:r>
    </w:p>
    <w:p>
      <w:r>
        <w:rPr>
          <w:rFonts w:ascii="宋体" w:hAnsi="宋体" w:eastAsia="宋体"/>
          <w:sz w:val="24"/>
        </w:rPr>
        <w:t>东北亚历史财团编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东北亚关系史性格  东北亚历史财团北京大学共同学术会议  东北亚历史财团学术会议资料集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东北亚历史财团编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东北亚历史财团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本书出售、求购地址：https://www.jiaokey.com/book/detail/13413847.html</w:t>
      </w:r>
    </w:p>
    <w:p>
      <w:r>
        <w:t>更多相关图书推荐：https://www.jiaokey.com</w:t>
      </w:r>
    </w:p>
    <w:p>
      <w:r>
        <w:t>东北亚历史财团编 其他作品：https://www.jiaokey.com/tag/东北亚历史财团编.html</w:t>
      </w:r>
    </w:p>
    <w:p>
      <w:r>
        <w:t>东北亚历史财团 出版图书：https://www.jiaokey.com/tag/东北亚历史财团.html</w:t>
      </w:r>
    </w:p>
    <w:p>
      <w:r>
        <w:t>关键词搜索：https://www.jiaokey.com/tag/东北亚关系史性格  东北亚历史财团北京大学共同学术会议  东北亚历史财团学术会议资料集.html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