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书名：中学班级心理团体活动  142  为学生创造积极的心灵成长体验</w:t>
      </w:r>
    </w:p>
    <w:p>
      <w:r>
        <w:t>作者：袁章奎主编</w:t>
      </w:r>
    </w:p>
    <w:p>
      <w:r>
        <w:t>出版社：北京：中国轻工业出版社</w:t>
      </w:r>
    </w:p>
    <w:p>
      <w:r>
        <w:t>出版日期：2013.07</w:t>
      </w:r>
    </w:p>
    <w:p>
      <w:r>
        <w:t>总页数：298</w:t>
      </w:r>
    </w:p>
    <w:p>
      <w:r>
        <w:t>更多请访问教客网: www.jiaokey.com</w:t>
      </w:r>
    </w:p>
    <w:p>
      <w:r>
        <w:t>中学班级心理团体活动  142  为学生创造积极的心灵成长体验 评论地址：https://www.jiaokey.com/book/detail/13411981.html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