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课程标准案例式导读与学习内容要点  中小学音乐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课程标准案例式导读与学习内容要点  中小学音乐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本书出售、求购地址：https://www.jiaokey.com/book/detail/13411254.html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关键词搜索：https://www.jiaokey.com/tag/课程标准案例式导读与学习内容要点  中小学音乐.html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