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书名：现代性批判的变奏  西方马克思主义现代性批判</w:t>
      </w:r>
    </w:p>
    <w:p>
      <w:r>
        <w:t>作者：韩秋红，史巍，胡绪明著</w:t>
      </w:r>
    </w:p>
    <w:p>
      <w:r>
        <w:t>出版社：</w:t>
      </w:r>
    </w:p>
    <w:p>
      <w:r>
        <w:t>出版日期：2011.10</w:t>
      </w:r>
    </w:p>
    <w:p>
      <w:r>
        <w:t>总页数：274</w:t>
      </w:r>
    </w:p>
    <w:p>
      <w:r>
        <w:t>更多请访问教客网: www.jiaokey.com</w:t>
      </w:r>
    </w:p>
    <w:p>
      <w:r>
        <w:t>现代性批判的变奏  西方马克思主义现代性批判 评论地址：https://www.jiaokey.com/book/detail/13411148.html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