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萨什卡</w:t>
      </w:r>
    </w:p>
    <w:p>
      <w:r>
        <w:rPr>
          <w:rFonts w:ascii="宋体" w:hAnsi="宋体" w:eastAsia="宋体"/>
          <w:sz w:val="24"/>
        </w:rPr>
        <w:t>（苏）斯米良斯基著；江一勋，陈历荣译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萨什卡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（苏）斯米良斯基著；江一勋，陈历荣译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本书出售、求购地址：https://www.jiaokey.com/book/detail/13411058.html</w:t>
      </w:r>
    </w:p>
    <w:p>
      <w:r>
        <w:t>更多相关图书推荐：https://www.jiaokey.com</w:t>
      </w:r>
    </w:p>
    <w:p>
      <w:r>
        <w:t>（苏）斯米良斯基著；江一勋，陈历荣译 其他作品：https://www.jiaokey.com/tag/（苏）斯米良斯基著；江一勋，陈历荣译.html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关键词搜索：https://www.jiaokey.com/tag/萨什卡.html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