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书名：老有所为一二三</w:t>
      </w:r>
    </w:p>
    <w:p>
      <w:r>
        <w:t>作者：齐慕林，陆寿瑚主编；赵秉忠，林振山副主编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总页数：193</w:t>
      </w:r>
    </w:p>
    <w:p>
      <w:r>
        <w:t>更多请访问教客网: www.jiaokey.com</w:t>
      </w:r>
    </w:p>
    <w:p>
      <w:r>
        <w:t>老有所为一二三 评论地址：https://www.jiaokey.com/book/detail/13410970.html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