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书名：老有所养一二三</w:t>
      </w:r>
    </w:p>
    <w:p>
      <w:r>
        <w:t>作者：马振文，王鸿宾主编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总页数：292</w:t>
      </w:r>
    </w:p>
    <w:p>
      <w:r>
        <w:t>更多请访问教客网: www.jiaokey.com</w:t>
      </w:r>
    </w:p>
    <w:p>
      <w:r>
        <w:t>老有所养一二三 评论地址：https://www.jiaokey.com/book/detail/13410967.html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