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书名：郑州纺织工学院校史  1994-2000</w:t>
      </w:r>
    </w:p>
    <w:p>
      <w:r>
        <w:t>作者：崔中德，刘学健编辑</w:t>
      </w:r>
    </w:p>
    <w:p>
      <w:r>
        <w:t>出版社：郑州纺织工学院史录组</w:t>
      </w:r>
    </w:p>
    <w:p>
      <w:r>
        <w:t>出版日期：2000.10</w:t>
      </w:r>
    </w:p>
    <w:p>
      <w:r>
        <w:t>总页数：130</w:t>
      </w:r>
    </w:p>
    <w:p>
      <w:r>
        <w:t>更多请访问教客网: www.jiaokey.com</w:t>
      </w:r>
    </w:p>
    <w:p>
      <w:r>
        <w:t>郑州纺织工学院校史  1994-2000 评论地址：https://www.jiaokey.com/book/detail/13410904.html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