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彩绘世界经典童话全集  胡桃夹子</w:t>
      </w:r>
    </w:p>
    <w:p>
      <w:r>
        <w:rPr>
          <w:rFonts w:ascii="宋体" w:hAnsi="宋体" w:eastAsia="宋体"/>
          <w:sz w:val="24"/>
        </w:rPr>
        <w:t>（德）霍夫曼原著；姬旻若改写；（意）亚克诺绘图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彩绘世界经典童话全集  胡桃夹子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（德）霍夫曼原著；姬旻若改写；（意）亚克诺绘图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本书出售、求购地址：https://www.jiaokey.com/book/detail/13409548.html</w:t>
      </w:r>
    </w:p>
    <w:p>
      <w:r>
        <w:t>更多相关图书推荐：https://www.jiaokey.com</w:t>
      </w:r>
    </w:p>
    <w:p>
      <w:r>
        <w:t>（德）霍夫曼原著；姬旻若改写；（意）亚克诺绘图 其他作品：https://www.jiaokey.com/tag/（德）霍夫曼原著；姬旻若改写；（意）亚克诺绘图.html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关键词搜索：https://www.jiaokey.com/tag/彩绘世界经典童话全集  胡桃夹子.html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