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书名：不争，人生至境  人生的美丽，不在于争，而在于守</w:t>
      </w:r>
    </w:p>
    <w:p>
      <w:r>
        <w:t>作者：木木编著</w:t>
      </w:r>
    </w:p>
    <w:p>
      <w:r>
        <w:t>出版社：北京：中国华侨出版社</w:t>
      </w:r>
    </w:p>
    <w:p>
      <w:r>
        <w:t>出版日期：2013.10</w:t>
      </w:r>
    </w:p>
    <w:p>
      <w:r>
        <w:t>总页数：211</w:t>
      </w:r>
    </w:p>
    <w:p>
      <w:r>
        <w:t>更多请访问教客网: www.jiaokey.com</w:t>
      </w:r>
    </w:p>
    <w:p>
      <w:r>
        <w:t>不争，人生至境  人生的美丽，不在于争，而在于守 评论地址：https://www.jiaokey.com/book/detail/13409511.html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