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书名：所有败，因为舍不得</w:t>
      </w:r>
    </w:p>
    <w:p>
      <w:r>
        <w:t>作者：江静流著</w:t>
      </w:r>
    </w:p>
    <w:p>
      <w:r>
        <w:t>出版社：北京：中国华侨出版社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所有败，因为舍不得 评论地址：https://www.jiaokey.com/book/detail/13409486.html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