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书名：走向卢沟桥事变之路  1927-1937年中日关系</w:t>
      </w:r>
    </w:p>
    <w:p>
      <w:r>
        <w:t>作者：袁成亮著</w:t>
      </w:r>
    </w:p>
    <w:p>
      <w:r>
        <w:t>出版社：长春：吉林文史出版社</w:t>
      </w:r>
    </w:p>
    <w:p>
      <w:r>
        <w:t>出版日期：2001.12</w:t>
      </w:r>
    </w:p>
    <w:p>
      <w:r>
        <w:t>总页数：371</w:t>
      </w:r>
    </w:p>
    <w:p>
      <w:r>
        <w:t>更多请访问教客网: www.jiaokey.com</w:t>
      </w:r>
    </w:p>
    <w:p>
      <w:r>
        <w:t>走向卢沟桥事变之路  1927-1937年中日关系 评论地址：https://www.jiaokey.com/book/detail/13409015.html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