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权力与责任  新安县第十二届人民代表大会常务委员会  2007-2011</w:t>
      </w:r>
    </w:p>
    <w:p>
      <w:r>
        <w:rPr>
          <w:rFonts w:ascii="宋体" w:hAnsi="宋体" w:eastAsia="宋体"/>
          <w:sz w:val="24"/>
        </w:rPr>
        <w:t>《权力与责任》编委会编辑；盛瑞主编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权力与责任  新安县第十二届人民代表大会常务委员会  2007-2011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《权力与责任》编委会编辑；盛瑞主编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《权力与责任》编委会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本书出售、求购地址：https://www.jiaokey.com/book/detail/13408662.html</w:t>
      </w:r>
    </w:p>
    <w:p>
      <w:r>
        <w:t>更多相关图书推荐：https://www.jiaokey.com</w:t>
      </w:r>
    </w:p>
    <w:p>
      <w:r>
        <w:t>《权力与责任》编委会编辑；盛瑞主编 其他作品：https://www.jiaokey.com/tag/《权力与责任》编委会编辑；盛瑞主编.html</w:t>
      </w:r>
    </w:p>
    <w:p>
      <w:r>
        <w:t>《权力与责任》编委会 出版图书：https://www.jiaokey.com/tag/《权力与责任》编委会.html</w:t>
      </w:r>
    </w:p>
    <w:p>
      <w:r>
        <w:t>关键词搜索：https://www.jiaokey.com/tag/权力与责任  新安县第十二届人民代表大会常务委员会  2007-2011.html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