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处世与修养</w:t>
      </w:r>
    </w:p>
    <w:p>
      <w:r>
        <w:rPr>
          <w:rFonts w:ascii="宋体" w:hAnsi="宋体" w:eastAsia="宋体"/>
          <w:sz w:val="24"/>
        </w:rPr>
        <w:t>（美）米尔顿·赖忒（M.Wright）著；圣辅译；陆高谊主编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（美）米尔顿·赖忒（M.Wright）著；圣辅译；陆高谊主编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本书出售、求购地址：https://www.jiaokey.com/book/detail/13407405.html</w:t>
      </w:r>
    </w:p>
    <w:p>
      <w:r>
        <w:t>更多相关图书推荐：https://www.jiaokey.com</w:t>
      </w:r>
    </w:p>
    <w:p>
      <w:r>
        <w:t>（美）米尔顿·赖忒（M.Wright）著；圣辅译；陆高谊主编 其他作品：https://www.jiaokey.com/tag/（美）米尔顿·赖忒（M.Wright）著；圣辅译；陆高谊主编.html</w:t>
      </w:r>
    </w:p>
    <w:p>
      <w:r>
        <w:t>世界书局 出版图书：https://www.jiaokey.com/tag/世界书局.html</w:t>
      </w:r>
    </w:p>
    <w:p>
      <w:r>
        <w:t>关键词搜索：https://www.jiaokey.com/tag/处世与修养.html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