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书名：云南5种主要鲜切花采后处理技术流程操作手册</w:t>
      </w:r>
    </w:p>
    <w:p>
      <w:r>
        <w:t>作者：张颢，李君主编</w:t>
      </w:r>
    </w:p>
    <w:p>
      <w:r>
        <w:t>出版社：昆明:云南科技出版社,2009</w:t>
      </w:r>
    </w:p>
    <w:p>
      <w:r>
        <w:t>出版日期：</w:t>
      </w:r>
    </w:p>
    <w:p>
      <w:r>
        <w:t>总页数：72</w:t>
      </w:r>
    </w:p>
    <w:p>
      <w:r>
        <w:t>更多请访问教客网: www.jiaokey.com</w:t>
      </w:r>
    </w:p>
    <w:p>
      <w:r>
        <w:t>云南5种主要鲜切花采后处理技术流程操作手册 评论地址：https://www.jiaokey.com/book/detail/13405413.html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