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书名：江浙两省各县地方教育经费的调查和比较</w:t>
      </w:r>
    </w:p>
    <w:p>
      <w:r>
        <w:t>作者：杜佐周，杨思杰著</w:t>
      </w:r>
    </w:p>
    <w:p>
      <w:r>
        <w:t>出版社：厦门：厦门大学出版社</w:t>
      </w:r>
    </w:p>
    <w:p>
      <w:r>
        <w:t>出版日期：1934.10</w:t>
      </w:r>
    </w:p>
    <w:p>
      <w:r>
        <w:t>总页数：32</w:t>
      </w:r>
    </w:p>
    <w:p>
      <w:r>
        <w:t>更多请访问教客网: www.jiaokey.com</w:t>
      </w:r>
    </w:p>
    <w:p>
      <w:r>
        <w:t>江浙两省各县地方教育经费的调查和比较 评论地址：https://www.jiaokey.com/book/detail/13402497.html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