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书名：编织新款  花样最全  款式最新</w:t>
      </w:r>
    </w:p>
    <w:p>
      <w:r>
        <w:t>作者：吕元利，邵晓文，李珍香，吴超群，喻景春编</w:t>
      </w:r>
    </w:p>
    <w:p>
      <w:r>
        <w:t>出版社：沈阳：春风文艺出版社</w:t>
      </w:r>
    </w:p>
    <w:p>
      <w:r>
        <w:t>出版日期：1993.09</w:t>
      </w:r>
    </w:p>
    <w:p>
      <w:r>
        <w:t>总页数：132</w:t>
      </w:r>
    </w:p>
    <w:p>
      <w:r>
        <w:t>更多请访问教客网: www.jiaokey.com</w:t>
      </w:r>
    </w:p>
    <w:p>
      <w:r>
        <w:t>编织新款  花样最全  款式最新 评论地址：https://www.jiaokey.com/book/detail/13401876.html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