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东周列国志</w:t>
      </w:r>
    </w:p>
    <w:p>
      <w:r>
        <w:rPr>
          <w:rFonts w:ascii="宋体" w:hAnsi="宋体" w:eastAsia="宋体"/>
          <w:sz w:val="24"/>
        </w:rPr>
        <w:t>（明）冯梦龙，（清）蔡元放著；徐允诚，王彩云改写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（明）冯梦龙，（清）蔡元放著；徐允诚，王彩云改写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本书出售、求购地址：https://www.jiaokey.com/book/detail/13399884.html</w:t>
      </w:r>
    </w:p>
    <w:p>
      <w:r>
        <w:t>更多相关图书推荐：https://www.jiaokey.com</w:t>
      </w:r>
    </w:p>
    <w:p>
      <w:r>
        <w:t>（明）冯梦龙，（清）蔡元放著；徐允诚，王彩云改写 其他作品：https://www.jiaokey.com/tag/（明）冯梦龙，（清）蔡元放著；徐允诚，王彩云改写.html</w:t>
      </w:r>
    </w:p>
    <w:p>
      <w:r>
        <w:t>北京:中国致公出版社,2013.06 出版图书：https://www.jiaokey.com/tag/北京:中国致公出版社,2013.06.html</w:t>
      </w:r>
    </w:p>
    <w:p>
      <w:r>
        <w:t>关键词搜索：https://www.jiaokey.com/tag/章回小说-中国-明代-缩写.html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