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海淀区文化和科技融合发展报告  2013</w:t>
      </w:r>
    </w:p>
    <w:p>
      <w:r>
        <w:rPr>
          <w:rFonts w:ascii="宋体" w:hAnsi="宋体" w:eastAsia="宋体"/>
          <w:sz w:val="24"/>
        </w:rPr>
        <w:t>陈名杰，孟景伟主编；牛爱忠，梁捷等副主编；田友贵，毛修炳执行主编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海淀区文化和科技融合发展报告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陈名杰，孟景伟主编；牛爱忠，梁捷等副主编；田友贵，毛修炳执行主编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本书出售、求购地址：https://www.jiaokey.com/book/detail/13399012.html</w:t>
      </w:r>
    </w:p>
    <w:p>
      <w:r>
        <w:t>更多相关图书推荐：https://www.jiaokey.com</w:t>
      </w:r>
    </w:p>
    <w:p>
      <w:r>
        <w:t>陈名杰，孟景伟主编；牛爱忠，梁捷等副主编；田友贵，毛修炳执行主编 其他作品：https://www.jiaokey.com/tag/陈名杰，孟景伟主编；牛爱忠，梁捷等副主编；田友贵，毛修炳执行主编.html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关键词搜索：https://www.jiaokey.com/tag/海淀区文化和科技融合发展报告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