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书名：印刷图像处理</w:t>
      </w:r>
    </w:p>
    <w:p>
      <w:r>
        <w:t>作者：孙刘杰主编；樊丽萍副主编；刘真主审</w:t>
      </w:r>
    </w:p>
    <w:p>
      <w:r>
        <w:t>出版社：北京：印刷工业出版社</w:t>
      </w:r>
    </w:p>
    <w:p>
      <w:r>
        <w:t>出版日期：2013.02</w:t>
      </w:r>
    </w:p>
    <w:p>
      <w:r>
        <w:t>总页数：180</w:t>
      </w:r>
    </w:p>
    <w:p>
      <w:r>
        <w:t>更多请访问教客网: www.jiaokey.com</w:t>
      </w:r>
    </w:p>
    <w:p>
      <w:r>
        <w:t>印刷图像处理 评论地址：https://www.jiaokey.com/book/detail/13398964.html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