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张梦，肖艳主编；张引，陈光宇，王康媚，杨恩国，邵玲副主编；赵一，赵炜，刘杰，孙义，李玲参编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张梦，肖艳主编；张引，陈光宇，王康媚，杨恩国，邵玲副主编；赵一，赵炜，刘杰，孙义，李玲参编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本书出售、求购地址：https://www.jiaokey.com/book/detail/13398723.html</w:t>
      </w:r>
    </w:p>
    <w:p>
      <w:r>
        <w:t>更多相关图书推荐：https://www.jiaokey.com</w:t>
      </w:r>
    </w:p>
    <w:p>
      <w:r>
        <w:t>张梦，肖艳主编；张引，陈光宇，王康媚，杨恩国，邵玲副主编；赵一，赵炜，刘杰，孙义，李玲参编 其他作品：https://www.jiaokey.com/tag/张梦，肖艳主编；张引，陈光宇，王康媚，杨恩国，邵玲副主编；赵一，赵炜，刘杰，孙义，李玲参编.html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