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书名：近百年书画鉴定方法与观念之转型研究</w:t>
      </w:r>
    </w:p>
    <w:p>
      <w:r>
        <w:t>作者：林如著</w:t>
      </w:r>
    </w:p>
    <w:p>
      <w:r>
        <w:t>出版社：杭州：浙江人民出版社</w:t>
      </w:r>
    </w:p>
    <w:p>
      <w:r>
        <w:t>出版日期：2012.10</w:t>
      </w:r>
    </w:p>
    <w:p>
      <w:r>
        <w:t>总页数：276</w:t>
      </w:r>
    </w:p>
    <w:p>
      <w:r>
        <w:t>更多请访问教客网: www.jiaokey.com</w:t>
      </w:r>
    </w:p>
    <w:p>
      <w:r>
        <w:t>近百年书画鉴定方法与观念之转型研究 评论地址：https://www.jiaokey.com/book/detail/13398642.html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