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书名：经济转轨、非公经济与财政政策选择我国经济转轨阶段的财政政策研究</w:t>
      </w:r>
    </w:p>
    <w:p>
      <w:r>
        <w:t>作者：郭伦德著</w:t>
      </w:r>
    </w:p>
    <w:p>
      <w:r>
        <w:t>出版社：北京：中国方正出版社</w:t>
      </w:r>
    </w:p>
    <w:p>
      <w:r>
        <w:t>出版日期：2007.12</w:t>
      </w:r>
    </w:p>
    <w:p>
      <w:r>
        <w:t>总页数：399</w:t>
      </w:r>
    </w:p>
    <w:p>
      <w:r>
        <w:t>更多请访问教客网: www.jiaokey.com</w:t>
      </w:r>
    </w:p>
    <w:p>
      <w:r>
        <w:t>经济转轨、非公经济与财政政策选择我国经济转轨阶段的财政政策研究 评论地址：https://www.jiaokey.com/book/detail/13398586.html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