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信息检索综合教程</w:t>
      </w:r>
    </w:p>
    <w:p>
      <w:r>
        <w:rPr>
          <w:rFonts w:ascii="宋体" w:hAnsi="宋体" w:eastAsia="宋体"/>
          <w:sz w:val="24"/>
        </w:rPr>
        <w:t>费业昆主编；瞿其昌副主编；张素芳，邵国川，江树青等编写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费业昆主编；瞿其昌副主编；张素芳，邵国川，江树青等编写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本书出售、求购地址：https://www.jiaokey.com/book/detail/13397934.html</w:t>
      </w:r>
    </w:p>
    <w:p>
      <w:r>
        <w:t>更多相关图书推荐：https://www.jiaokey.com</w:t>
      </w:r>
    </w:p>
    <w:p>
      <w:r>
        <w:t>费业昆主编；瞿其昌副主编；张素芳，邵国川，江树青等编写 其他作品：https://www.jiaokey.com/tag/费业昆主编；瞿其昌副主编；张素芳，邵国川，江树青等编写.html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关键词搜索：https://www.jiaokey.com/tag/信息检索综合教程.html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