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书名：推进素质教育与培养创新人才  庄寿强创造学和创造教育文集</w:t>
      </w:r>
    </w:p>
    <w:p>
      <w:r>
        <w:t>作者：庄寿强著</w:t>
      </w:r>
    </w:p>
    <w:p>
      <w:r>
        <w:t>出版社：徐州：中国矿业大学出版社</w:t>
      </w:r>
    </w:p>
    <w:p>
      <w:r>
        <w:t>出版日期：1999.12</w:t>
      </w:r>
    </w:p>
    <w:p>
      <w:r>
        <w:t>总页数：214</w:t>
      </w:r>
    </w:p>
    <w:p>
      <w:r>
        <w:t>更多请访问教客网: www.jiaokey.com</w:t>
      </w:r>
    </w:p>
    <w:p>
      <w:r>
        <w:t>推进素质教育与培养创新人才  庄寿强创造学和创造教育文集 评论地址：https://www.jiaokey.com/book/detail/13397160.html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