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建筑创作  2004年11月  1989年创刊总第64期</w:t>
      </w:r>
    </w:p>
    <w:p>
      <w:r>
        <w:rPr>
          <w:rFonts w:ascii="宋体" w:hAnsi="宋体" w:eastAsia="宋体"/>
          <w:sz w:val="24"/>
        </w:rPr>
        <w:t>北京市建筑设计研究院编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建筑创作  2004年11月  1989年创刊总第64期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北京市建筑设计研究院编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北京市规划委员会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本书出售、求购地址：https://www.jiaokey.com/book/detail/13395382.html</w:t>
      </w:r>
    </w:p>
    <w:p>
      <w:r>
        <w:t>更多相关图书推荐：https://www.jiaokey.com</w:t>
      </w:r>
    </w:p>
    <w:p>
      <w:r>
        <w:t>北京市建筑设计研究院编 其他作品：https://www.jiaokey.com/tag/北京市建筑设计研究院编.html</w:t>
      </w:r>
    </w:p>
    <w:p>
      <w:r>
        <w:t>北京市规划委员会 出版图书：https://www.jiaokey.com/tag/北京市规划委员会.html</w:t>
      </w:r>
    </w:p>
    <w:p>
      <w:r>
        <w:t>关键词搜索：https://www.jiaokey.com/tag/建筑创作  2004年11月  1989年创刊总第64期.html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